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FC59" w14:textId="0461D487" w:rsidR="00986B2B" w:rsidRPr="00C86DEF" w:rsidRDefault="00C86DEF" w:rsidP="00C86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6DEF">
        <w:rPr>
          <w:rFonts w:ascii="Times New Roman" w:hAnsi="Times New Roman" w:cs="Times New Roman"/>
          <w:b/>
          <w:bCs/>
        </w:rPr>
        <w:t>PERSONEL ORYANTASYON TAKİP FORMU</w:t>
      </w:r>
    </w:p>
    <w:p w14:paraId="494F6C8C" w14:textId="77777777" w:rsidR="00672205" w:rsidRPr="00672205" w:rsidRDefault="00672205" w:rsidP="00672205">
      <w:pPr>
        <w:spacing w:after="0"/>
        <w:rPr>
          <w:rFonts w:ascii="Times New Roman" w:hAnsi="Times New Roman" w:cs="Times New Roman"/>
        </w:rPr>
      </w:pPr>
    </w:p>
    <w:p w14:paraId="436E8446" w14:textId="36E7C094" w:rsidR="00672205" w:rsidRPr="00672205" w:rsidRDefault="00160B2E" w:rsidP="006722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</w:t>
      </w:r>
      <w:r w:rsidR="00672205" w:rsidRPr="00672205">
        <w:rPr>
          <w:rFonts w:ascii="Times New Roman" w:hAnsi="Times New Roman" w:cs="Times New Roman"/>
        </w:rPr>
        <w:t xml:space="preserve"> oryantasyon takip formu;</w:t>
      </w:r>
      <w:r>
        <w:rPr>
          <w:rFonts w:ascii="Times New Roman" w:hAnsi="Times New Roman" w:cs="Times New Roman"/>
        </w:rPr>
        <w:t xml:space="preserve"> göreve başlayan her yeni personel için göreve başladığı günden başlanarak</w:t>
      </w:r>
      <w:r w:rsidR="00672205" w:rsidRPr="00672205">
        <w:rPr>
          <w:rFonts w:ascii="Times New Roman" w:hAnsi="Times New Roman" w:cs="Times New Roman"/>
        </w:rPr>
        <w:t xml:space="preserve"> 3 gün boyunca uygulanacak olan birim oryantasyon sürecinde kullanılacaktır. Bu form işe yeni başlaya</w:t>
      </w:r>
      <w:r>
        <w:rPr>
          <w:rFonts w:ascii="Times New Roman" w:hAnsi="Times New Roman" w:cs="Times New Roman"/>
        </w:rPr>
        <w:t>n</w:t>
      </w:r>
      <w:r w:rsidR="00672205" w:rsidRPr="00672205">
        <w:rPr>
          <w:rFonts w:ascii="Times New Roman" w:hAnsi="Times New Roman" w:cs="Times New Roman"/>
        </w:rPr>
        <w:t xml:space="preserve"> personelin çalışacağı birimdeki birim oryantasyon sorumlusunun oryantasyon sürecinde yapılacak işleri takip etmesini kolaylaştırmak amacıyla düzenlenmiştir. Formda yazılı işlerden, birim oryantasyon sorumlusu tarafından yapılanlar forma işaretlenecektir.</w:t>
      </w:r>
    </w:p>
    <w:p w14:paraId="7BFAFFB1" w14:textId="77777777" w:rsidR="00672205" w:rsidRP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p w14:paraId="3CC39679" w14:textId="77777777" w:rsidR="00672205" w:rsidRP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63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8"/>
      </w:tblGrid>
      <w:tr w:rsidR="00672205" w:rsidRPr="003B05D9" w14:paraId="38341EEC" w14:textId="77777777" w:rsidTr="00D33A8A">
        <w:trPr>
          <w:jc w:val="center"/>
        </w:trPr>
        <w:tc>
          <w:tcPr>
            <w:tcW w:w="7225" w:type="dxa"/>
            <w:vAlign w:val="center"/>
          </w:tcPr>
          <w:p w14:paraId="7ADD4FCB" w14:textId="77777777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74B20C0" w14:textId="6F10EBB2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</w:t>
            </w:r>
          </w:p>
        </w:tc>
      </w:tr>
      <w:tr w:rsidR="00672205" w:rsidRPr="003B05D9" w14:paraId="205CD925" w14:textId="77777777" w:rsidTr="00D33A8A">
        <w:trPr>
          <w:jc w:val="center"/>
        </w:trPr>
        <w:tc>
          <w:tcPr>
            <w:tcW w:w="7225" w:type="dxa"/>
            <w:vAlign w:val="center"/>
          </w:tcPr>
          <w:p w14:paraId="42930DEA" w14:textId="5304246F" w:rsidR="00672205" w:rsidRPr="003B05D9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1-KARŞILAMA VE TANITMA</w:t>
            </w:r>
          </w:p>
        </w:tc>
        <w:tc>
          <w:tcPr>
            <w:tcW w:w="2408" w:type="dxa"/>
            <w:vAlign w:val="center"/>
          </w:tcPr>
          <w:p w14:paraId="1E899D1B" w14:textId="7F415ADE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3B05D9" w14:paraId="5AB3AAA6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032D18" w14:textId="7DF9C634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İşe yeni başlayan personel birimde karşılandı.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463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5E5C498" w14:textId="1264B68F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1EC7CA21" w14:textId="77777777" w:rsidTr="00D33A8A">
        <w:trPr>
          <w:jc w:val="center"/>
        </w:trPr>
        <w:tc>
          <w:tcPr>
            <w:tcW w:w="7225" w:type="dxa"/>
            <w:vAlign w:val="center"/>
          </w:tcPr>
          <w:p w14:paraId="39A67B52" w14:textId="7235A622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Çalışma alanı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10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2D5CA89" w14:textId="0EFBCE32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9692F4A" w14:textId="77777777" w:rsidTr="00D33A8A">
        <w:trPr>
          <w:jc w:val="center"/>
        </w:trPr>
        <w:tc>
          <w:tcPr>
            <w:tcW w:w="7225" w:type="dxa"/>
            <w:vAlign w:val="center"/>
          </w:tcPr>
          <w:p w14:paraId="71A21E17" w14:textId="0F336043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 Amirleri ile tanıştırıldı.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7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3694AD8" w14:textId="0FA9D224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EA399CF" w14:textId="77777777" w:rsidTr="00D33A8A">
        <w:trPr>
          <w:jc w:val="center"/>
        </w:trPr>
        <w:tc>
          <w:tcPr>
            <w:tcW w:w="7225" w:type="dxa"/>
            <w:vAlign w:val="center"/>
          </w:tcPr>
          <w:p w14:paraId="76648A72" w14:textId="77777777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 çalışanları ile tanıştırıldı.</w:t>
            </w:r>
          </w:p>
          <w:p w14:paraId="4347F63C" w14:textId="3CA72AD0" w:rsidR="00672205" w:rsidRPr="003B05D9" w:rsidRDefault="00D33A8A" w:rsidP="00D33A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="00672205"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(İdari, akademik, teknik, güvenlik ve yardımcı personel)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189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ABE3928" w14:textId="6A69059C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29A381E" w14:textId="77777777" w:rsidTr="00D33A8A">
        <w:trPr>
          <w:jc w:val="center"/>
        </w:trPr>
        <w:tc>
          <w:tcPr>
            <w:tcW w:w="7225" w:type="dxa"/>
            <w:vAlign w:val="center"/>
          </w:tcPr>
          <w:p w14:paraId="555071B7" w14:textId="5E0A9889" w:rsidR="00672205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İş yeri turu gerçekleştirildi.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6877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A275951" w14:textId="765C3E57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1278A02A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679983" w14:textId="573ADDD5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Yönetim Hizmetleri Katı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73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E78FC6C" w14:textId="11C42184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058099C0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C65AFC" w14:textId="0CCC8A92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Dinlenme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570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9D2AD3" w14:textId="534C574C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64F10BCC" w14:textId="77777777" w:rsidTr="00D33A8A">
        <w:trPr>
          <w:jc w:val="center"/>
        </w:trPr>
        <w:tc>
          <w:tcPr>
            <w:tcW w:w="7225" w:type="dxa"/>
            <w:vAlign w:val="center"/>
          </w:tcPr>
          <w:p w14:paraId="01B17599" w14:textId="502BE880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Yangın 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Söndürme Malzemeleri ve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Çıkışları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196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FF92AF1" w14:textId="4DFBD38B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42E8B4B4" w14:textId="77777777" w:rsidTr="00D33A8A">
        <w:trPr>
          <w:jc w:val="center"/>
        </w:trPr>
        <w:tc>
          <w:tcPr>
            <w:tcW w:w="7225" w:type="dxa"/>
            <w:vAlign w:val="center"/>
          </w:tcPr>
          <w:p w14:paraId="77E4026D" w14:textId="492E00C6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Yangın Alarm Kontrol Paneli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520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3E023E" w14:textId="2974FE3C" w:rsidR="00672205" w:rsidRPr="003B05D9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5D83611C" w14:textId="77777777" w:rsidTr="00D33A8A">
        <w:trPr>
          <w:jc w:val="center"/>
        </w:trPr>
        <w:tc>
          <w:tcPr>
            <w:tcW w:w="7225" w:type="dxa"/>
            <w:vAlign w:val="center"/>
          </w:tcPr>
          <w:p w14:paraId="45FCBCBC" w14:textId="2E026889" w:rsidR="00563741" w:rsidRPr="003B05D9" w:rsidRDefault="00563741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İlkyardım Malzemeleri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680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BE14E3E" w14:textId="3065673E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44EDD72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672CAB" w14:textId="77777777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Üniversitenin tüm yerleşke ve binaları</w:t>
            </w:r>
          </w:p>
          <w:p w14:paraId="7715AD09" w14:textId="0D45F244" w:rsidR="00672205" w:rsidRPr="003B05D9" w:rsidRDefault="00672205" w:rsidP="00D33A8A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(Güvenlik</w:t>
            </w:r>
            <w:r w:rsidR="009D78BA"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destek</w:t>
            </w:r>
            <w:r w:rsidR="009D78BA"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 teknik</w:t>
            </w:r>
            <w:r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personeli için)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445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59C32A0" w14:textId="670F1DA5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7A41EC65" w14:textId="77777777" w:rsidTr="00D33A8A">
        <w:trPr>
          <w:jc w:val="center"/>
        </w:trPr>
        <w:tc>
          <w:tcPr>
            <w:tcW w:w="7225" w:type="dxa"/>
            <w:vAlign w:val="center"/>
          </w:tcPr>
          <w:p w14:paraId="68B34389" w14:textId="439F785D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Kafeterya, Yemekhane, Kantin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0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032DC80" w14:textId="70DBF1F5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BA55977" w14:textId="77777777" w:rsidTr="00D33A8A">
        <w:trPr>
          <w:jc w:val="center"/>
        </w:trPr>
        <w:tc>
          <w:tcPr>
            <w:tcW w:w="7225" w:type="dxa"/>
            <w:vAlign w:val="center"/>
          </w:tcPr>
          <w:p w14:paraId="5A76C3CE" w14:textId="01CAD677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Fotokopi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Faks Yerleri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02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9429D9D" w14:textId="639D2279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7BC0916" w14:textId="77777777" w:rsidTr="00D33A8A">
        <w:trPr>
          <w:jc w:val="center"/>
        </w:trPr>
        <w:tc>
          <w:tcPr>
            <w:tcW w:w="7225" w:type="dxa"/>
            <w:vAlign w:val="center"/>
          </w:tcPr>
          <w:p w14:paraId="5C76B092" w14:textId="62C5EC64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Geri Dönüşüm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Atık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02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060AC3A" w14:textId="16986384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701DEEE" w14:textId="77777777" w:rsidTr="00D33A8A">
        <w:trPr>
          <w:jc w:val="center"/>
        </w:trPr>
        <w:tc>
          <w:tcPr>
            <w:tcW w:w="7225" w:type="dxa"/>
            <w:vAlign w:val="center"/>
          </w:tcPr>
          <w:p w14:paraId="7FEF7C2D" w14:textId="6E15D936" w:rsidR="00672205" w:rsidRPr="003B05D9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Diğer Yerler </w:t>
            </w:r>
            <w:r w:rsidRPr="003B05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(Lütfen Belirtiniz)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064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17BD75D" w14:textId="24E8E408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6466403D" w14:textId="77777777" w:rsidTr="00D33A8A">
        <w:trPr>
          <w:jc w:val="center"/>
        </w:trPr>
        <w:tc>
          <w:tcPr>
            <w:tcW w:w="7225" w:type="dxa"/>
            <w:vAlign w:val="center"/>
          </w:tcPr>
          <w:p w14:paraId="090BE352" w14:textId="77777777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281C6548" w14:textId="77777777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3B05D9" w14:paraId="242F83F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F2E546A" w14:textId="2DB8F1D2" w:rsidR="00672205" w:rsidRPr="003B05D9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BİLGİLENDİRME</w:t>
            </w:r>
          </w:p>
        </w:tc>
        <w:tc>
          <w:tcPr>
            <w:tcW w:w="2408" w:type="dxa"/>
            <w:vAlign w:val="center"/>
          </w:tcPr>
          <w:p w14:paraId="1F6942AC" w14:textId="77777777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3B05D9" w14:paraId="0322E5CE" w14:textId="77777777" w:rsidTr="00D33A8A">
        <w:trPr>
          <w:jc w:val="center"/>
        </w:trPr>
        <w:tc>
          <w:tcPr>
            <w:tcW w:w="7225" w:type="dxa"/>
            <w:vAlign w:val="center"/>
          </w:tcPr>
          <w:p w14:paraId="7B3FBACB" w14:textId="3E3C528B" w:rsidR="00672205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tarihçesi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765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6EDFD7F" w14:textId="2FCDB8BB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3F000364" w14:textId="77777777" w:rsidTr="00D33A8A">
        <w:trPr>
          <w:jc w:val="center"/>
        </w:trPr>
        <w:tc>
          <w:tcPr>
            <w:tcW w:w="7225" w:type="dxa"/>
            <w:vAlign w:val="center"/>
          </w:tcPr>
          <w:p w14:paraId="3534C214" w14:textId="5BE91B6F" w:rsidR="00672205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Birimin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/ Kurumun 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Üst Yöneticileri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/ Amirleri 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>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687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4064132" w14:textId="469FA99E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2AE51ADC" w14:textId="77777777" w:rsidTr="00D33A8A">
        <w:trPr>
          <w:jc w:val="center"/>
        </w:trPr>
        <w:tc>
          <w:tcPr>
            <w:tcW w:w="7225" w:type="dxa"/>
            <w:vAlign w:val="center"/>
          </w:tcPr>
          <w:p w14:paraId="7DA4F39F" w14:textId="4C4FE0ED" w:rsidR="00672205" w:rsidRPr="003B05D9" w:rsidRDefault="00563741" w:rsidP="00D33A8A">
            <w:p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misyonu, vizyonu, hedefleri ve temel değerleri aktarıldı.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2790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C23223C" w14:textId="778AE473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0A59295A" w14:textId="77777777" w:rsidTr="00D33A8A">
        <w:trPr>
          <w:jc w:val="center"/>
        </w:trPr>
        <w:tc>
          <w:tcPr>
            <w:tcW w:w="7225" w:type="dxa"/>
            <w:vAlign w:val="center"/>
          </w:tcPr>
          <w:p w14:paraId="5E284E24" w14:textId="3E0C733E" w:rsidR="00672205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Birimin işleyişi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8908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B4AA999" w14:textId="6D89DFC7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7390ADD2" w14:textId="77777777" w:rsidTr="00D33A8A">
        <w:trPr>
          <w:jc w:val="center"/>
        </w:trPr>
        <w:tc>
          <w:tcPr>
            <w:tcW w:w="7225" w:type="dxa"/>
            <w:vAlign w:val="center"/>
          </w:tcPr>
          <w:p w14:paraId="5A6AA165" w14:textId="7AB3CE27" w:rsidR="00672205" w:rsidRPr="003B05D9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Organizasyon şeması aktarımı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6254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7BE88BE" w14:textId="4F861653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0D47C5E3" w14:textId="77777777" w:rsidTr="00D33A8A">
        <w:trPr>
          <w:jc w:val="center"/>
        </w:trPr>
        <w:tc>
          <w:tcPr>
            <w:tcW w:w="7225" w:type="dxa"/>
            <w:vAlign w:val="center"/>
          </w:tcPr>
          <w:p w14:paraId="4C4606A2" w14:textId="06F290EB" w:rsidR="00672205" w:rsidRPr="003B05D9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Birime bağlı alt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699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57965EB" w14:textId="2DD84571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6DB13769" w14:textId="77777777" w:rsidTr="00D33A8A">
        <w:trPr>
          <w:jc w:val="center"/>
        </w:trPr>
        <w:tc>
          <w:tcPr>
            <w:tcW w:w="7225" w:type="dxa"/>
            <w:vAlign w:val="center"/>
          </w:tcPr>
          <w:p w14:paraId="646B9097" w14:textId="10FA89AC" w:rsidR="00672205" w:rsidRPr="003B05D9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İlişkide bulunulan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770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D96CFDE" w14:textId="35BDDC77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5DE7DEB1" w14:textId="77777777" w:rsidTr="00D33A8A">
        <w:trPr>
          <w:jc w:val="center"/>
        </w:trPr>
        <w:tc>
          <w:tcPr>
            <w:tcW w:w="7225" w:type="dxa"/>
            <w:vAlign w:val="center"/>
          </w:tcPr>
          <w:p w14:paraId="0C9D3439" w14:textId="4D3C3770" w:rsidR="00672205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Personelin hak ve sorumlulukları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3B05D9">
              <w:rPr>
                <w:rFonts w:ascii="Times New Roman" w:hAnsi="Times New Roman" w:cs="Times New Roman"/>
                <w:sz w:val="20"/>
                <w:szCs w:val="20"/>
              </w:rPr>
              <w:t>ile ilgili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218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5E93020" w14:textId="2DADC07F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4EDC2B90" w14:textId="77777777" w:rsidTr="00D33A8A">
        <w:trPr>
          <w:jc w:val="center"/>
        </w:trPr>
        <w:tc>
          <w:tcPr>
            <w:tcW w:w="7225" w:type="dxa"/>
            <w:vAlign w:val="center"/>
          </w:tcPr>
          <w:p w14:paraId="56A69AB3" w14:textId="3991DE0D" w:rsidR="00672205" w:rsidRPr="003B05D9" w:rsidRDefault="0094302B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Resmi Yazışmaların ve tebligatların yapıldığı </w:t>
            </w:r>
            <w:r w:rsidR="00E94CFD" w:rsidRPr="003B05D9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BYS kullanıcı</w:t>
            </w:r>
            <w:r w:rsidR="0009310C" w:rsidRPr="003B05D9">
              <w:rPr>
                <w:rFonts w:ascii="Times New Roman" w:hAnsi="Times New Roman" w:cs="Times New Roman"/>
                <w:sz w:val="20"/>
                <w:szCs w:val="20"/>
              </w:rPr>
              <w:t>sının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tanımlaması ve sistemin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57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089BB1D" w14:textId="1D9B1DCF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7B83500B" w14:textId="77777777" w:rsidTr="00D33A8A">
        <w:trPr>
          <w:jc w:val="center"/>
        </w:trPr>
        <w:tc>
          <w:tcPr>
            <w:tcW w:w="7225" w:type="dxa"/>
            <w:vAlign w:val="center"/>
          </w:tcPr>
          <w:p w14:paraId="1D377E21" w14:textId="0D14AB3A" w:rsidR="00776344" w:rsidRPr="00776344" w:rsidRDefault="0094302B" w:rsidP="0077634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için </w:t>
            </w:r>
          </w:p>
        </w:tc>
        <w:tc>
          <w:tcPr>
            <w:tcW w:w="2408" w:type="dxa"/>
            <w:vAlign w:val="center"/>
          </w:tcPr>
          <w:p w14:paraId="74EE7820" w14:textId="7FC4DD77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10C" w:rsidRPr="003B05D9" w14:paraId="359B7BE5" w14:textId="77777777" w:rsidTr="00D33A8A">
        <w:trPr>
          <w:jc w:val="center"/>
        </w:trPr>
        <w:tc>
          <w:tcPr>
            <w:tcW w:w="7225" w:type="dxa"/>
            <w:vAlign w:val="center"/>
          </w:tcPr>
          <w:p w14:paraId="0E705414" w14:textId="7E100AA3" w:rsidR="0009310C" w:rsidRPr="003B05D9" w:rsidRDefault="0009310C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YÖKSİS tanıtımı ve 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0205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6563E2A" w14:textId="2D9D734F" w:rsidR="0009310C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6344" w:rsidRPr="003B05D9" w14:paraId="4A863940" w14:textId="77777777" w:rsidTr="00D33A8A">
        <w:trPr>
          <w:jc w:val="center"/>
        </w:trPr>
        <w:tc>
          <w:tcPr>
            <w:tcW w:w="7225" w:type="dxa"/>
            <w:vAlign w:val="center"/>
          </w:tcPr>
          <w:p w14:paraId="3668D982" w14:textId="06A69AA0" w:rsidR="00776344" w:rsidRPr="003B05D9" w:rsidRDefault="00776344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Akademik personelin, kurumsal e-posta adreslerini kullanarak araştırmacı kimliklerini oluşturmaları ve yayımlanan akademik çalışmalarını Kütüphane ve Dokümantasyon Daire Başkanlığı tarafından yürütülen kurumsal açık erişim sistemine eklemeleri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106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F6D2DE2" w14:textId="579D7258" w:rsidR="00776344" w:rsidRDefault="00776344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481D" w:rsidRPr="003B05D9" w14:paraId="542353C7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8D8C7E" w14:textId="7ED3CCF9" w:rsidR="0017481D" w:rsidRPr="003B05D9" w:rsidRDefault="00E94CFD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396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9538508" w14:textId="474F8F9B" w:rsidR="0017481D" w:rsidRPr="003B05D9" w:rsidRDefault="00E94CF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3B05D9" w14:paraId="4A7B4174" w14:textId="77777777" w:rsidTr="00D22800">
        <w:trPr>
          <w:jc w:val="center"/>
        </w:trPr>
        <w:tc>
          <w:tcPr>
            <w:tcW w:w="7225" w:type="dxa"/>
            <w:vAlign w:val="center"/>
          </w:tcPr>
          <w:p w14:paraId="2AD8FBC2" w14:textId="6ADF7C00" w:rsidR="00E94CFD" w:rsidRPr="003B05D9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ORCİD Numarası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02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613F0A4E" w14:textId="3531AD83" w:rsidR="00E94CFD" w:rsidRPr="003B05D9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3B05D9" w14:paraId="792669DA" w14:textId="77777777" w:rsidTr="00D22800">
        <w:trPr>
          <w:jc w:val="center"/>
        </w:trPr>
        <w:tc>
          <w:tcPr>
            <w:tcW w:w="7225" w:type="dxa"/>
            <w:vAlign w:val="center"/>
          </w:tcPr>
          <w:p w14:paraId="32D83A24" w14:textId="22F645C6" w:rsidR="00E94CFD" w:rsidRPr="003B05D9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SCOPUS ID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827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2C3B472E" w14:textId="52C011EC" w:rsidR="00E94CFD" w:rsidRPr="003B05D9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3B05D9" w14:paraId="00369B53" w14:textId="77777777" w:rsidTr="00D22800">
        <w:trPr>
          <w:jc w:val="center"/>
        </w:trPr>
        <w:tc>
          <w:tcPr>
            <w:tcW w:w="7225" w:type="dxa"/>
            <w:vAlign w:val="center"/>
          </w:tcPr>
          <w:p w14:paraId="57856D74" w14:textId="1ABD6BC5" w:rsidR="00E94CFD" w:rsidRPr="003B05D9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YÖK Araştırmacı ID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26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34C4E29E" w14:textId="48EA95B1" w:rsidR="00E94CFD" w:rsidRPr="003B05D9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3B05D9" w14:paraId="41F05829" w14:textId="77777777" w:rsidTr="00D22800">
        <w:trPr>
          <w:jc w:val="center"/>
        </w:trPr>
        <w:tc>
          <w:tcPr>
            <w:tcW w:w="7225" w:type="dxa"/>
            <w:vAlign w:val="center"/>
          </w:tcPr>
          <w:p w14:paraId="49F15D0C" w14:textId="65A63389" w:rsidR="00E94CFD" w:rsidRPr="003B05D9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Google Akademik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175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4B8B8168" w14:textId="3DBC8D0E" w:rsidR="00E94CFD" w:rsidRPr="003B05D9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3025A26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0E630C" w14:textId="4DC156D6" w:rsidR="00672205" w:rsidRPr="003B05D9" w:rsidRDefault="0009310C" w:rsidP="00D33A8A">
            <w:pPr>
              <w:pStyle w:val="ListeParagraf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3B05D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https://kimlik.bandirma.edu.tr</w:t>
              </w:r>
            </w:hyperlink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Kimlik Sistemine</w:t>
            </w:r>
          </w:p>
        </w:tc>
        <w:tc>
          <w:tcPr>
            <w:tcW w:w="2408" w:type="dxa"/>
            <w:vAlign w:val="center"/>
          </w:tcPr>
          <w:p w14:paraId="33FA9B54" w14:textId="0E992086" w:rsidR="00672205" w:rsidRPr="003B05D9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3B05D9" w14:paraId="297E0E5E" w14:textId="77777777" w:rsidTr="00D33A8A">
        <w:trPr>
          <w:jc w:val="center"/>
        </w:trPr>
        <w:tc>
          <w:tcPr>
            <w:tcW w:w="7225" w:type="dxa"/>
            <w:vAlign w:val="center"/>
          </w:tcPr>
          <w:p w14:paraId="4759221C" w14:textId="7BD5C949" w:rsidR="00672205" w:rsidRPr="003B05D9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901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17E688F" w14:textId="3752EC0A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005DF3CB" w14:textId="77777777" w:rsidTr="00D33A8A">
        <w:trPr>
          <w:jc w:val="center"/>
        </w:trPr>
        <w:tc>
          <w:tcPr>
            <w:tcW w:w="7225" w:type="dxa"/>
            <w:vAlign w:val="center"/>
          </w:tcPr>
          <w:p w14:paraId="5ECD66B1" w14:textId="7D07CF5C" w:rsidR="00672205" w:rsidRPr="003B05D9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Öğrenci görüşme saatlerinin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7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8E97C9B" w14:textId="787C48AA" w:rsidR="00672205" w:rsidRPr="003B05D9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3B05D9" w14:paraId="01B6B191" w14:textId="77777777" w:rsidTr="00D33A8A">
        <w:trPr>
          <w:jc w:val="center"/>
        </w:trPr>
        <w:tc>
          <w:tcPr>
            <w:tcW w:w="7225" w:type="dxa"/>
            <w:vAlign w:val="center"/>
          </w:tcPr>
          <w:p w14:paraId="6031FC09" w14:textId="7517CEEE" w:rsidR="00B51BC7" w:rsidRPr="003B05D9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Öğrenci Danışmanlığı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930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89EDDFA" w14:textId="46E77CD5" w:rsidR="00B51BC7" w:rsidRPr="003B05D9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3B05D9" w14:paraId="693E5CC9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BA1F5F" w14:textId="7295B9D1" w:rsidR="00B51BC7" w:rsidRPr="003B05D9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Yeniden Atanma Süreci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3524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C523816" w14:textId="21BED7DA" w:rsidR="00B51BC7" w:rsidRPr="003B05D9" w:rsidRDefault="0017481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3B05D9" w14:paraId="45EA0B5C" w14:textId="77777777" w:rsidTr="00D33A8A">
        <w:trPr>
          <w:jc w:val="center"/>
        </w:trPr>
        <w:tc>
          <w:tcPr>
            <w:tcW w:w="7225" w:type="dxa"/>
            <w:vAlign w:val="center"/>
          </w:tcPr>
          <w:p w14:paraId="78D86D58" w14:textId="791EA898" w:rsidR="002E1E38" w:rsidRPr="003B05D9" w:rsidRDefault="00B51BC7" w:rsidP="002E1E38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Araştırma yetkinliğinin geliştirilmesine yönelik bilgilendirme</w:t>
            </w:r>
          </w:p>
          <w:p w14:paraId="13225C98" w14:textId="7DD25A15" w:rsidR="002E1E38" w:rsidRPr="003B05D9" w:rsidRDefault="002E1E38" w:rsidP="002E1E38">
            <w:pPr>
              <w:pStyle w:val="ListeParagraf"/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5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846F9CE" w14:textId="027ECB1E" w:rsidR="00B51BC7" w:rsidRPr="003B05D9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1C445295" w14:textId="77777777" w:rsidTr="00D33A8A">
        <w:trPr>
          <w:jc w:val="center"/>
        </w:trPr>
        <w:tc>
          <w:tcPr>
            <w:tcW w:w="7225" w:type="dxa"/>
            <w:vAlign w:val="center"/>
          </w:tcPr>
          <w:p w14:paraId="07FA22B2" w14:textId="009E1DFF" w:rsidR="00672205" w:rsidRPr="003B05D9" w:rsidRDefault="00E94CFD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ÜBYS’de</w:t>
            </w:r>
            <w:proofErr w:type="spellEnd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10C" w:rsidRPr="003B05D9">
              <w:rPr>
                <w:rFonts w:ascii="Times New Roman" w:hAnsi="Times New Roman" w:cs="Times New Roman"/>
                <w:sz w:val="20"/>
                <w:szCs w:val="20"/>
              </w:rPr>
              <w:t>İzin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ve Görevlendirme</w:t>
            </w:r>
            <w:r w:rsidR="0009310C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süreçleri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13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211B473" w14:textId="10592634" w:rsidR="00672205" w:rsidRPr="003B05D9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49B8" w:rsidRPr="003B05D9" w14:paraId="6BF9CBC8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B4D71A" w14:textId="4B1D7DFB" w:rsidR="000549B8" w:rsidRPr="003B05D9" w:rsidRDefault="000549B8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Aile Yardım ve Aile Durum Bildirimlerinin E-Devlet “Kamu Personeli Aile Bilgileri Bildirim Sistemi” üzerinden verilmesi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77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DACDF27" w14:textId="5A8D0351" w:rsidR="000549B8" w:rsidRPr="003B05D9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415949E5" w14:textId="77777777" w:rsidTr="00D33A8A">
        <w:trPr>
          <w:jc w:val="center"/>
        </w:trPr>
        <w:tc>
          <w:tcPr>
            <w:tcW w:w="7225" w:type="dxa"/>
            <w:vAlign w:val="center"/>
          </w:tcPr>
          <w:p w14:paraId="5171D20B" w14:textId="4CDFD176" w:rsidR="00672205" w:rsidRPr="003B05D9" w:rsidRDefault="0009310C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Mesai saatleri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51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693DB85" w14:textId="67AFEFEA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6B792472" w14:textId="77777777" w:rsidTr="00D33A8A">
        <w:trPr>
          <w:jc w:val="center"/>
        </w:trPr>
        <w:tc>
          <w:tcPr>
            <w:tcW w:w="7225" w:type="dxa"/>
            <w:vAlign w:val="center"/>
          </w:tcPr>
          <w:p w14:paraId="796613BB" w14:textId="7C9CFEAB" w:rsidR="00672205" w:rsidRPr="003B05D9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2.6. Kurum personelinin hizmet alabileceği</w:t>
            </w:r>
            <w:r w:rsidR="0009310C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alanlar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354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C0FF6BA" w14:textId="0EA30A20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11873703" w14:textId="77777777" w:rsidTr="00D33A8A">
        <w:trPr>
          <w:jc w:val="center"/>
        </w:trPr>
        <w:tc>
          <w:tcPr>
            <w:tcW w:w="7225" w:type="dxa"/>
            <w:vAlign w:val="center"/>
          </w:tcPr>
          <w:p w14:paraId="7F3E3BEE" w14:textId="6B6563A8" w:rsidR="00672205" w:rsidRPr="003B05D9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Haberleşme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64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18E0CA1" w14:textId="4C7A500E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5233BADE" w14:textId="77777777" w:rsidTr="00D33A8A">
        <w:trPr>
          <w:jc w:val="center"/>
        </w:trPr>
        <w:tc>
          <w:tcPr>
            <w:tcW w:w="7225" w:type="dxa"/>
            <w:vAlign w:val="center"/>
          </w:tcPr>
          <w:p w14:paraId="26AE5559" w14:textId="2D361FE5" w:rsidR="00672205" w:rsidRPr="003B05D9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Ulaşım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8144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90CFC32" w14:textId="7A6297BD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3B05D9" w14:paraId="09374A4C" w14:textId="77777777" w:rsidTr="00D33A8A">
        <w:trPr>
          <w:jc w:val="center"/>
        </w:trPr>
        <w:tc>
          <w:tcPr>
            <w:tcW w:w="7225" w:type="dxa"/>
            <w:vAlign w:val="center"/>
          </w:tcPr>
          <w:p w14:paraId="617C784D" w14:textId="4AB9D937" w:rsidR="00672205" w:rsidRPr="003B05D9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Yemek Servisi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243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F1FFCEF" w14:textId="5B946FFE" w:rsidR="00672205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2BA1B5C9" w14:textId="77777777" w:rsidTr="00D33A8A">
        <w:trPr>
          <w:jc w:val="center"/>
        </w:trPr>
        <w:tc>
          <w:tcPr>
            <w:tcW w:w="7225" w:type="dxa"/>
            <w:vAlign w:val="center"/>
          </w:tcPr>
          <w:p w14:paraId="09AE1319" w14:textId="48DF652F" w:rsidR="00563741" w:rsidRPr="003B05D9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8527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61F58E1" w14:textId="0A75F3EF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5BD80D30" w14:textId="77777777" w:rsidTr="00D33A8A">
        <w:trPr>
          <w:jc w:val="center"/>
        </w:trPr>
        <w:tc>
          <w:tcPr>
            <w:tcW w:w="7225" w:type="dxa"/>
            <w:vAlign w:val="center"/>
          </w:tcPr>
          <w:p w14:paraId="40F3CD04" w14:textId="798A0D13" w:rsidR="00563741" w:rsidRPr="003B05D9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Personel Kimlik Kartı</w:t>
            </w:r>
            <w:r w:rsidR="00A70626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346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40CD86F" w14:textId="73872BB1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0626" w:rsidRPr="003B05D9" w14:paraId="0A510010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D5BD78" w14:textId="7DE14A61" w:rsidR="00A70626" w:rsidRPr="003B05D9" w:rsidRDefault="00A70626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SoliClub</w:t>
            </w:r>
            <w:proofErr w:type="spellEnd"/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Uygulaması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005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BD2A000" w14:textId="72B18216" w:rsidR="00A70626" w:rsidRPr="003B05D9" w:rsidRDefault="004970E2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40321E9C" w14:textId="77777777" w:rsidTr="00D33A8A">
        <w:trPr>
          <w:jc w:val="center"/>
        </w:trPr>
        <w:tc>
          <w:tcPr>
            <w:tcW w:w="7225" w:type="dxa"/>
            <w:vAlign w:val="center"/>
          </w:tcPr>
          <w:p w14:paraId="6F0F6915" w14:textId="346E1F42" w:rsidR="00563741" w:rsidRPr="003B05D9" w:rsidRDefault="0094302B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Kurumsal Kimlik İçin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Fotoğraf Çekimi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595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D3F4B22" w14:textId="2EDBF6C8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730BC745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CD168B" w14:textId="15B2B323" w:rsidR="00563741" w:rsidRPr="003B05D9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Personel Kimlik Kartı Başvuru İşlemi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928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FE6C477" w14:textId="1CE5A018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170F5F99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E88B31" w14:textId="038EFFA3" w:rsidR="00563741" w:rsidRPr="003B05D9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Personel Kimlik Kartının Nasıl ve Nerede Kullanıldığı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840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530AAA5" w14:textId="6E0B7B95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08633313" w14:textId="77777777" w:rsidTr="00D33A8A">
        <w:trPr>
          <w:jc w:val="center"/>
        </w:trPr>
        <w:tc>
          <w:tcPr>
            <w:tcW w:w="7225" w:type="dxa"/>
            <w:vAlign w:val="center"/>
          </w:tcPr>
          <w:p w14:paraId="43D33A63" w14:textId="6A7FDD74" w:rsidR="00563741" w:rsidRPr="003B05D9" w:rsidRDefault="002822B0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UBYS Akademi Sisteminin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2650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973BE96" w14:textId="2A5ED97B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4E8B3D03" w14:textId="77777777" w:rsidTr="00D33A8A">
        <w:trPr>
          <w:jc w:val="center"/>
        </w:trPr>
        <w:tc>
          <w:tcPr>
            <w:tcW w:w="7225" w:type="dxa"/>
            <w:vAlign w:val="center"/>
          </w:tcPr>
          <w:p w14:paraId="60AB0451" w14:textId="07AB0EC9" w:rsidR="00563741" w:rsidRPr="003B05D9" w:rsidRDefault="00D33A8A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Cumhurbaşkanlığı Uzaktan Eğitim Kapısı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6398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BD17BE8" w14:textId="2353DA0B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1E38" w:rsidRPr="003B05D9" w14:paraId="38752F2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BE87C4E" w14:textId="74AAD0D5" w:rsidR="002E1E38" w:rsidRPr="003B05D9" w:rsidRDefault="002E1E3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Aracı bulunan personelin </w:t>
            </w:r>
            <w:r w:rsidR="003B05D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ampus </w:t>
            </w:r>
            <w:r w:rsidR="003B05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lanına girişinin kolaylaştırılması amacıyla Araç Bilgilerinin İdari ve Mali İşler Daire Başkanlığına bildirilmesi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021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0F59581" w14:textId="4256F3C4" w:rsidR="002E1E38" w:rsidRPr="003B05D9" w:rsidRDefault="002E1E3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6273B964" w14:textId="77777777" w:rsidTr="00D33A8A">
        <w:trPr>
          <w:jc w:val="center"/>
        </w:trPr>
        <w:tc>
          <w:tcPr>
            <w:tcW w:w="7225" w:type="dxa"/>
            <w:vAlign w:val="center"/>
          </w:tcPr>
          <w:p w14:paraId="7B749BEF" w14:textId="344EC5F1" w:rsidR="00563741" w:rsidRPr="003B05D9" w:rsidRDefault="00563741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GÖREV VE YETKİLERİ TANIMLAMA</w:t>
            </w:r>
          </w:p>
        </w:tc>
        <w:tc>
          <w:tcPr>
            <w:tcW w:w="2408" w:type="dxa"/>
            <w:vAlign w:val="center"/>
          </w:tcPr>
          <w:p w14:paraId="438F105E" w14:textId="77777777" w:rsidR="00563741" w:rsidRPr="003B05D9" w:rsidRDefault="00563741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41" w:rsidRPr="003B05D9" w14:paraId="5B517E76" w14:textId="77777777" w:rsidTr="00D33A8A">
        <w:trPr>
          <w:jc w:val="center"/>
        </w:trPr>
        <w:tc>
          <w:tcPr>
            <w:tcW w:w="7225" w:type="dxa"/>
            <w:vAlign w:val="center"/>
          </w:tcPr>
          <w:p w14:paraId="27B911B3" w14:textId="6E2DD7C4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Personelin görev tanımı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772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E8CEC8" w14:textId="1D375BAF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716FC650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4C74A1" w14:textId="6FBB6E44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Görev konumunun kurum organizasyonundaki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>yeri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46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822FDCE" w14:textId="3BFEFE2F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7BAD8B6E" w14:textId="77777777" w:rsidTr="00D33A8A">
        <w:trPr>
          <w:jc w:val="center"/>
        </w:trPr>
        <w:tc>
          <w:tcPr>
            <w:tcW w:w="7225" w:type="dxa"/>
            <w:vAlign w:val="center"/>
          </w:tcPr>
          <w:p w14:paraId="6E099F00" w14:textId="04820E7C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Görevin getirdiği yetki ve sorumlulukları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>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336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225B56B" w14:textId="7D8AD6C6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336DFD43" w14:textId="77777777" w:rsidTr="00D33A8A">
        <w:trPr>
          <w:jc w:val="center"/>
        </w:trPr>
        <w:tc>
          <w:tcPr>
            <w:tcW w:w="7225" w:type="dxa"/>
            <w:vAlign w:val="center"/>
          </w:tcPr>
          <w:p w14:paraId="365974A1" w14:textId="73D86800" w:rsidR="00563741" w:rsidRPr="003B05D9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Sorumlu olduğu ilk amiri, şefleri ile</w:t>
            </w:r>
            <w:r w:rsidR="00D33A8A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astları belirtildi ve ilişkileri açıklandı.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311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0DC030E" w14:textId="7DF56575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6A190660" w14:textId="77777777" w:rsidTr="00D33A8A">
        <w:trPr>
          <w:jc w:val="center"/>
        </w:trPr>
        <w:tc>
          <w:tcPr>
            <w:tcW w:w="7225" w:type="dxa"/>
            <w:vAlign w:val="center"/>
          </w:tcPr>
          <w:p w14:paraId="6C0AA2F6" w14:textId="771C5B9D" w:rsidR="00563741" w:rsidRPr="003B05D9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Görevi kapsamında kullanacağı ekipman hakkında bilgilendirildi.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033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F1A96D3" w14:textId="023A5143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6E70EF2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48F50F1" w14:textId="1AA9E2FB" w:rsidR="00563741" w:rsidRPr="003B05D9" w:rsidRDefault="00563741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BEKLENTİLER</w:t>
            </w:r>
          </w:p>
        </w:tc>
        <w:tc>
          <w:tcPr>
            <w:tcW w:w="2408" w:type="dxa"/>
            <w:vAlign w:val="center"/>
          </w:tcPr>
          <w:p w14:paraId="2920E7FF" w14:textId="77777777" w:rsidR="00563741" w:rsidRPr="003B05D9" w:rsidRDefault="00563741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41" w:rsidRPr="003B05D9" w14:paraId="0EEA8A98" w14:textId="77777777" w:rsidTr="00D33A8A">
        <w:trPr>
          <w:jc w:val="center"/>
        </w:trPr>
        <w:tc>
          <w:tcPr>
            <w:tcW w:w="7225" w:type="dxa"/>
            <w:vAlign w:val="center"/>
          </w:tcPr>
          <w:p w14:paraId="2389D38C" w14:textId="50DC2002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Kurumun yeni personelden beklentileri iletildi.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394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9856E6F" w14:textId="07C807FB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53A488E8" w14:textId="77777777" w:rsidTr="00D33A8A">
        <w:trPr>
          <w:jc w:val="center"/>
        </w:trPr>
        <w:tc>
          <w:tcPr>
            <w:tcW w:w="7225" w:type="dxa"/>
            <w:vAlign w:val="center"/>
          </w:tcPr>
          <w:p w14:paraId="7C04D269" w14:textId="27C4C9F0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Yeni personelin beklentileri dinlendi.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046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008FB7B" w14:textId="7673FCC0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7425A65A" w14:textId="77777777" w:rsidTr="00D33A8A">
        <w:trPr>
          <w:jc w:val="center"/>
        </w:trPr>
        <w:tc>
          <w:tcPr>
            <w:tcW w:w="7225" w:type="dxa"/>
            <w:vAlign w:val="center"/>
          </w:tcPr>
          <w:p w14:paraId="3E5EF042" w14:textId="4383D487" w:rsidR="00563741" w:rsidRPr="003B05D9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4.3.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Çift taraflı beklentiler üzerinde fikir</w:t>
            </w: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3B05D9">
              <w:rPr>
                <w:rFonts w:ascii="Times New Roman" w:hAnsi="Times New Roman" w:cs="Times New Roman"/>
                <w:sz w:val="20"/>
                <w:szCs w:val="20"/>
              </w:rPr>
              <w:t>alışverişi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514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B33FAB4" w14:textId="0520361C" w:rsidR="00563741" w:rsidRPr="003B05D9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05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3B05D9" w14:paraId="13F17C6E" w14:textId="77777777" w:rsidTr="00D33A8A">
        <w:trPr>
          <w:jc w:val="center"/>
        </w:trPr>
        <w:tc>
          <w:tcPr>
            <w:tcW w:w="7225" w:type="dxa"/>
            <w:vAlign w:val="center"/>
          </w:tcPr>
          <w:p w14:paraId="291C20AB" w14:textId="77777777" w:rsidR="00563741" w:rsidRPr="003B05D9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71DF94B" w14:textId="77777777" w:rsidR="00563741" w:rsidRPr="003B05D9" w:rsidRDefault="00563741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F7D" w:rsidRPr="003B05D9" w14:paraId="38D2F794" w14:textId="77777777" w:rsidTr="001A6F7D">
        <w:trPr>
          <w:jc w:val="center"/>
        </w:trPr>
        <w:tc>
          <w:tcPr>
            <w:tcW w:w="9633" w:type="dxa"/>
            <w:gridSpan w:val="2"/>
            <w:vAlign w:val="center"/>
          </w:tcPr>
          <w:p w14:paraId="0B3CDC10" w14:textId="343CC602" w:rsidR="001A6F7D" w:rsidRPr="003B05D9" w:rsidRDefault="001A6F7D" w:rsidP="001A6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9">
              <w:rPr>
                <w:rFonts w:ascii="Times New Roman" w:hAnsi="Times New Roman" w:cs="Times New Roman"/>
                <w:sz w:val="20"/>
                <w:szCs w:val="20"/>
              </w:rPr>
              <w:t>Oryantasyon programı ile ilgili önerileriniz varsa lütfen belirtiniz.</w:t>
            </w:r>
          </w:p>
        </w:tc>
      </w:tr>
      <w:tr w:rsidR="001A6F7D" w:rsidRPr="003B05D9" w14:paraId="25D1D58A" w14:textId="77777777" w:rsidTr="00A70626">
        <w:trPr>
          <w:trHeight w:val="683"/>
          <w:jc w:val="center"/>
        </w:trPr>
        <w:tc>
          <w:tcPr>
            <w:tcW w:w="9633" w:type="dxa"/>
            <w:gridSpan w:val="2"/>
          </w:tcPr>
          <w:p w14:paraId="59F84DE9" w14:textId="77777777" w:rsidR="001A6F7D" w:rsidRPr="003B05D9" w:rsidRDefault="001A6F7D" w:rsidP="001A6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19EBFB" w14:textId="77777777" w:rsid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D33A8A" w14:paraId="70DBE0C4" w14:textId="77777777" w:rsidTr="001A6F7D">
        <w:tc>
          <w:tcPr>
            <w:tcW w:w="4530" w:type="dxa"/>
            <w:gridSpan w:val="2"/>
          </w:tcPr>
          <w:p w14:paraId="3E99D15D" w14:textId="78F13B03" w:rsidR="00D33A8A" w:rsidRPr="001A6F7D" w:rsidRDefault="00D33A8A" w:rsidP="001A6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7D">
              <w:rPr>
                <w:rFonts w:ascii="Times New Roman" w:hAnsi="Times New Roman" w:cs="Times New Roman"/>
                <w:b/>
                <w:bCs/>
              </w:rPr>
              <w:t>Oryantasyon Verilen Personelin</w:t>
            </w:r>
          </w:p>
        </w:tc>
        <w:tc>
          <w:tcPr>
            <w:tcW w:w="4532" w:type="dxa"/>
            <w:gridSpan w:val="2"/>
          </w:tcPr>
          <w:p w14:paraId="13C7BE4A" w14:textId="398C55C2" w:rsidR="00D33A8A" w:rsidRPr="001A6F7D" w:rsidRDefault="00D33A8A" w:rsidP="001A6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7D">
              <w:rPr>
                <w:rFonts w:ascii="Times New Roman" w:hAnsi="Times New Roman" w:cs="Times New Roman"/>
                <w:b/>
                <w:bCs/>
              </w:rPr>
              <w:t>Oryantasyon Sorumlusunun</w:t>
            </w:r>
          </w:p>
        </w:tc>
      </w:tr>
      <w:tr w:rsidR="00D33A8A" w14:paraId="332EF6E4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3E4AAEC6" w14:textId="778D5BC3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521FA73D" w14:textId="1A709191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235FA9AD" w14:textId="2D043B08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27FD158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697D1EB6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2BC25A6D" w14:textId="763C0CFA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5A13DA04" w14:textId="6B8D2590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469FC42A" w14:textId="65B1B3A4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A354AA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6771E5A8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001021AF" w14:textId="4664CAA5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05E8E9D4" w14:textId="20E706DE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535F26C8" w14:textId="2E68FAAC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045FBA1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20DB78A2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178442D0" w14:textId="294CBFCB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4803E4CD" w14:textId="59FF285F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586D7200" w14:textId="24E66699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9BB488E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19AA797E" w14:textId="77777777" w:rsidTr="001A6F7D">
        <w:tc>
          <w:tcPr>
            <w:tcW w:w="1271" w:type="dxa"/>
          </w:tcPr>
          <w:p w14:paraId="1EAF9ADF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1D5237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8BD9C5C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D246E5C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4E3AEE" w14:textId="2D8A4FE5" w:rsidR="00672205" w:rsidRPr="00672205" w:rsidRDefault="00672205" w:rsidP="00A70626">
      <w:pPr>
        <w:spacing w:after="0"/>
        <w:jc w:val="both"/>
        <w:rPr>
          <w:rFonts w:ascii="Times New Roman" w:hAnsi="Times New Roman" w:cs="Times New Roman"/>
        </w:rPr>
      </w:pPr>
    </w:p>
    <w:sectPr w:rsidR="00672205" w:rsidRPr="006722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783D" w14:textId="77777777" w:rsidR="00400632" w:rsidRDefault="00400632" w:rsidP="001A6F7D">
      <w:pPr>
        <w:spacing w:after="0" w:line="240" w:lineRule="auto"/>
      </w:pPr>
      <w:r>
        <w:separator/>
      </w:r>
    </w:p>
  </w:endnote>
  <w:endnote w:type="continuationSeparator" w:id="0">
    <w:p w14:paraId="1DB3602C" w14:textId="77777777" w:rsidR="00400632" w:rsidRDefault="00400632" w:rsidP="001A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AB27" w14:textId="410FFCF7" w:rsidR="001A6F7D" w:rsidRPr="001A6F7D" w:rsidRDefault="001A6F7D" w:rsidP="001A6F7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1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  <w:r w:rsidRPr="001A6F7D">
      <w:rPr>
        <w:rFonts w:ascii="Times New Roman" w:hAnsi="Times New Roman" w:cs="Times New Roman"/>
        <w:sz w:val="16"/>
        <w:szCs w:val="16"/>
      </w:rPr>
      <w:t>/</w:t>
    </w: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2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7159" w14:textId="77777777" w:rsidR="00400632" w:rsidRDefault="00400632" w:rsidP="001A6F7D">
      <w:pPr>
        <w:spacing w:after="0" w:line="240" w:lineRule="auto"/>
      </w:pPr>
      <w:r>
        <w:separator/>
      </w:r>
    </w:p>
  </w:footnote>
  <w:footnote w:type="continuationSeparator" w:id="0">
    <w:p w14:paraId="12C5695A" w14:textId="77777777" w:rsidR="00400632" w:rsidRDefault="00400632" w:rsidP="001A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192"/>
    <w:multiLevelType w:val="hybridMultilevel"/>
    <w:tmpl w:val="26421F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256"/>
    <w:multiLevelType w:val="hybridMultilevel"/>
    <w:tmpl w:val="CEC4F1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038"/>
    <w:multiLevelType w:val="hybridMultilevel"/>
    <w:tmpl w:val="5994E2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7E30"/>
    <w:multiLevelType w:val="hybridMultilevel"/>
    <w:tmpl w:val="9760B3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3245"/>
    <w:multiLevelType w:val="hybridMultilevel"/>
    <w:tmpl w:val="848C62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F7545"/>
    <w:multiLevelType w:val="hybridMultilevel"/>
    <w:tmpl w:val="3E4AF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1C9"/>
    <w:multiLevelType w:val="hybridMultilevel"/>
    <w:tmpl w:val="73AAAE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0AEE"/>
    <w:multiLevelType w:val="hybridMultilevel"/>
    <w:tmpl w:val="E79AC4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9CB"/>
    <w:multiLevelType w:val="hybridMultilevel"/>
    <w:tmpl w:val="CF06A4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850"/>
    <w:multiLevelType w:val="hybridMultilevel"/>
    <w:tmpl w:val="9C5A9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2100">
    <w:abstractNumId w:val="8"/>
  </w:num>
  <w:num w:numId="2" w16cid:durableId="1952006438">
    <w:abstractNumId w:val="2"/>
  </w:num>
  <w:num w:numId="3" w16cid:durableId="1216233683">
    <w:abstractNumId w:val="1"/>
  </w:num>
  <w:num w:numId="4" w16cid:durableId="336269243">
    <w:abstractNumId w:val="4"/>
  </w:num>
  <w:num w:numId="5" w16cid:durableId="476385781">
    <w:abstractNumId w:val="5"/>
  </w:num>
  <w:num w:numId="6" w16cid:durableId="176389362">
    <w:abstractNumId w:val="0"/>
  </w:num>
  <w:num w:numId="7" w16cid:durableId="879631147">
    <w:abstractNumId w:val="9"/>
  </w:num>
  <w:num w:numId="8" w16cid:durableId="1216548880">
    <w:abstractNumId w:val="7"/>
  </w:num>
  <w:num w:numId="9" w16cid:durableId="343554375">
    <w:abstractNumId w:val="3"/>
  </w:num>
  <w:num w:numId="10" w16cid:durableId="162746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05"/>
    <w:rsid w:val="000549B8"/>
    <w:rsid w:val="00067C07"/>
    <w:rsid w:val="0009310C"/>
    <w:rsid w:val="000E48C2"/>
    <w:rsid w:val="00150307"/>
    <w:rsid w:val="00160B2E"/>
    <w:rsid w:val="0017481D"/>
    <w:rsid w:val="001A6F7D"/>
    <w:rsid w:val="00271DBD"/>
    <w:rsid w:val="00275A2C"/>
    <w:rsid w:val="00281695"/>
    <w:rsid w:val="002822B0"/>
    <w:rsid w:val="002E1E38"/>
    <w:rsid w:val="0038266A"/>
    <w:rsid w:val="003B05D9"/>
    <w:rsid w:val="00400632"/>
    <w:rsid w:val="004320C9"/>
    <w:rsid w:val="0047521F"/>
    <w:rsid w:val="004970E2"/>
    <w:rsid w:val="004F45C3"/>
    <w:rsid w:val="0051666C"/>
    <w:rsid w:val="0053303C"/>
    <w:rsid w:val="00537DCF"/>
    <w:rsid w:val="00563741"/>
    <w:rsid w:val="005B142E"/>
    <w:rsid w:val="005F2C4D"/>
    <w:rsid w:val="00672205"/>
    <w:rsid w:val="006F37F1"/>
    <w:rsid w:val="00776344"/>
    <w:rsid w:val="007E3349"/>
    <w:rsid w:val="00821C90"/>
    <w:rsid w:val="00863D32"/>
    <w:rsid w:val="008A51AC"/>
    <w:rsid w:val="00923DAC"/>
    <w:rsid w:val="00937C39"/>
    <w:rsid w:val="0094302B"/>
    <w:rsid w:val="00986B2B"/>
    <w:rsid w:val="009D78BA"/>
    <w:rsid w:val="00A70626"/>
    <w:rsid w:val="00B51BC7"/>
    <w:rsid w:val="00BC4016"/>
    <w:rsid w:val="00BC781B"/>
    <w:rsid w:val="00BD6D3C"/>
    <w:rsid w:val="00C554C3"/>
    <w:rsid w:val="00C86DEF"/>
    <w:rsid w:val="00CC41F8"/>
    <w:rsid w:val="00CF3880"/>
    <w:rsid w:val="00D33A8A"/>
    <w:rsid w:val="00D47413"/>
    <w:rsid w:val="00D76F6D"/>
    <w:rsid w:val="00DE5987"/>
    <w:rsid w:val="00E36A56"/>
    <w:rsid w:val="00E82078"/>
    <w:rsid w:val="00E82A1B"/>
    <w:rsid w:val="00E94CFD"/>
    <w:rsid w:val="00E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7346"/>
  <w15:chartTrackingRefBased/>
  <w15:docId w15:val="{314BED1E-CF22-442B-B055-E2B1926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37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931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310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F7D"/>
  </w:style>
  <w:style w:type="paragraph" w:styleId="AltBilgi">
    <w:name w:val="footer"/>
    <w:basedOn w:val="Normal"/>
    <w:link w:val="Al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lik.bandirm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764-FB18-4145-85B3-3B08CADF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3740</Characters>
  <Application>Microsoft Office Word</Application>
  <DocSecurity>0</DocSecurity>
  <Lines>196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ALİ BORAN</cp:lastModifiedBy>
  <cp:revision>3</cp:revision>
  <dcterms:created xsi:type="dcterms:W3CDTF">2026-03-06T09:21:00Z</dcterms:created>
  <dcterms:modified xsi:type="dcterms:W3CDTF">2026-03-06T09:30:00Z</dcterms:modified>
</cp:coreProperties>
</file>